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国家网络安全</w:t>
      </w:r>
      <w:r>
        <w:rPr>
          <w:rFonts w:hint="eastAsia" w:ascii="宋体" w:hAnsi="宋体" w:eastAsia="宋体"/>
          <w:sz w:val="28"/>
          <w:szCs w:val="28"/>
        </w:rPr>
        <w:t>学院本科毕业设计选题变更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申请表</w:t>
      </w:r>
    </w:p>
    <w:tbl>
      <w:tblPr>
        <w:tblStyle w:val="5"/>
        <w:tblpPr w:leftFromText="180" w:rightFromText="180" w:vertAnchor="page" w:horzAnchor="margin" w:tblpXSpec="center" w:tblpY="2221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89"/>
        <w:gridCol w:w="1417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  号</w:t>
            </w:r>
          </w:p>
        </w:tc>
        <w:tc>
          <w:tcPr>
            <w:tcW w:w="1889" w:type="dxa"/>
            <w:vAlign w:val="center"/>
          </w:tcPr>
          <w:p/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  名</w:t>
            </w:r>
          </w:p>
        </w:tc>
        <w:tc>
          <w:tcPr>
            <w:tcW w:w="264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93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原毕业论文题目</w:t>
            </w:r>
          </w:p>
        </w:tc>
        <w:tc>
          <w:tcPr>
            <w:tcW w:w="595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93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变更后论文题目</w:t>
            </w:r>
          </w:p>
        </w:tc>
        <w:tc>
          <w:tcPr>
            <w:tcW w:w="595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变更原因</w:t>
            </w:r>
          </w:p>
        </w:tc>
        <w:tc>
          <w:tcPr>
            <w:tcW w:w="595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指导教师审核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意见</w:t>
            </w:r>
          </w:p>
        </w:tc>
        <w:tc>
          <w:tcPr>
            <w:tcW w:w="5953" w:type="dxa"/>
            <w:gridSpan w:val="3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签字：              </w:t>
            </w:r>
          </w:p>
          <w:p>
            <w:pPr>
              <w:jc w:val="righ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学院意见</w:t>
            </w:r>
          </w:p>
        </w:tc>
        <w:tc>
          <w:tcPr>
            <w:tcW w:w="5953" w:type="dxa"/>
            <w:gridSpan w:val="3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年   月   日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    学生选题确定后不得随意变更毕业论文选题。确有更改必要时，由学生提出申请，经指导教师审核</w:t>
      </w:r>
    </w:p>
    <w:p>
      <w:pPr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同意后报学院教学管理办公室备案。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Theme="minorEastAsia" w:hAnsiTheme="minorEastAsia"/>
        <w:sz w:val="18"/>
        <w:szCs w:val="18"/>
      </w:rPr>
    </w:pPr>
    <w:r>
      <w:rPr>
        <w:rFonts w:hint="eastAsia" w:asciiTheme="minorEastAsia" w:hAnsiTheme="minorEastAsia"/>
        <w:sz w:val="18"/>
        <w:szCs w:val="18"/>
        <w:lang w:eastAsia="zh-CN"/>
      </w:rPr>
      <w:t>国家网络安全</w:t>
    </w:r>
    <w:r>
      <w:rPr>
        <w:rFonts w:hint="eastAsia" w:asciiTheme="minorEastAsia" w:hAnsiTheme="minorEastAsia"/>
        <w:sz w:val="18"/>
        <w:szCs w:val="18"/>
      </w:rPr>
      <w:t>学院制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CF7"/>
    <w:rsid w:val="003B38D8"/>
    <w:rsid w:val="00462865"/>
    <w:rsid w:val="006E17E8"/>
    <w:rsid w:val="00B07CF7"/>
    <w:rsid w:val="00E61965"/>
    <w:rsid w:val="00F27896"/>
    <w:rsid w:val="00F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Lines>1</Lines>
  <Paragraphs>1</Paragraphs>
  <TotalTime>27</TotalTime>
  <ScaleCrop>false</ScaleCrop>
  <LinksUpToDate>false</LinksUpToDate>
  <CharactersWithSpaces>194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2014-12-18T07:12:00Z</dcterms:created>
  <dc:creator>Dai-CCWHU</dc:creator>
  <cp:lastModifiedBy>随风而去</cp:lastModifiedBy>
  <cp:lastPrinted>2014-12-18T07:34:00Z</cp:lastPrinted>
  <dcterms:modified xsi:type="dcterms:W3CDTF">2019-04-01T02:31:24Z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